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Resource Title</w:t>
      </w:r>
      <w:r w:rsidRPr="001316CD">
        <w:rPr>
          <w:sz w:val="24"/>
          <w:szCs w:val="24"/>
        </w:rPr>
        <w:t>: Make Your Own Low Waste Kit</w:t>
      </w:r>
    </w:p>
    <w:p w14:paraId="00000002" w14:textId="77777777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Subtitle</w:t>
      </w:r>
      <w:r w:rsidRPr="001316CD">
        <w:rPr>
          <w:sz w:val="24"/>
          <w:szCs w:val="24"/>
        </w:rPr>
        <w:t>: Making your own reusable kit can be a great way to save money and help you to reduce your plastic waste when out and about!</w:t>
      </w:r>
    </w:p>
    <w:p w14:paraId="00000003" w14:textId="77777777" w:rsidR="004F7212" w:rsidRPr="001316CD" w:rsidRDefault="004F7212">
      <w:pPr>
        <w:rPr>
          <w:sz w:val="24"/>
          <w:szCs w:val="24"/>
        </w:rPr>
      </w:pPr>
    </w:p>
    <w:p w14:paraId="00000004" w14:textId="77777777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Description of Resource</w:t>
      </w:r>
      <w:r w:rsidRPr="001316CD">
        <w:rPr>
          <w:sz w:val="24"/>
          <w:szCs w:val="24"/>
        </w:rPr>
        <w:t xml:space="preserve">: </w:t>
      </w:r>
    </w:p>
    <w:p w14:paraId="00000005" w14:textId="5E8EE3C7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</w:rPr>
        <w:t xml:space="preserve">Resource title positioned in the top middle of a portrait resource, with the subtitle written in blue text under the title in a white </w:t>
      </w:r>
      <w:r w:rsidR="00456905" w:rsidRPr="001316CD">
        <w:rPr>
          <w:sz w:val="24"/>
          <w:szCs w:val="24"/>
        </w:rPr>
        <w:t>rounded rectangle</w:t>
      </w:r>
      <w:r w:rsidRPr="001316CD">
        <w:rPr>
          <w:sz w:val="24"/>
          <w:szCs w:val="24"/>
        </w:rPr>
        <w:t xml:space="preserve"> and a graphic positioned on either side o</w:t>
      </w:r>
      <w:bookmarkStart w:id="0" w:name="_GoBack"/>
      <w:bookmarkEnd w:id="0"/>
      <w:r w:rsidRPr="001316CD">
        <w:rPr>
          <w:sz w:val="24"/>
          <w:szCs w:val="24"/>
        </w:rPr>
        <w:t>f the title.</w:t>
      </w:r>
    </w:p>
    <w:p w14:paraId="2AC52A1A" w14:textId="120BF47E" w:rsidR="00456905" w:rsidRPr="001316CD" w:rsidRDefault="00456905">
      <w:pPr>
        <w:rPr>
          <w:sz w:val="24"/>
          <w:szCs w:val="24"/>
        </w:rPr>
      </w:pPr>
      <w:r w:rsidRPr="001316CD">
        <w:rPr>
          <w:sz w:val="24"/>
          <w:szCs w:val="24"/>
        </w:rPr>
        <w:t>[Graphic description: First graphic is of an arm holding out a grey spoon with an orange tip, wearing a long sleeve blue shirt with orange stripes and red trimming, positioned to the left of the resource title. The second graphic is of an arm holding out a white fork, wearing a short-sleeve pink shift, light pink bangle on the wrist and pink nail polish on, positioned to the right of the resource title.</w:t>
      </w:r>
    </w:p>
    <w:p w14:paraId="338417C6" w14:textId="37B5B83C" w:rsidR="00456905" w:rsidRPr="001316CD" w:rsidRDefault="00456905">
      <w:pPr>
        <w:rPr>
          <w:sz w:val="24"/>
          <w:szCs w:val="24"/>
        </w:rPr>
      </w:pPr>
      <w:r w:rsidRPr="001316CD">
        <w:rPr>
          <w:sz w:val="24"/>
          <w:szCs w:val="24"/>
        </w:rPr>
        <w:t xml:space="preserve">Underneath is the first subheading in a white rounded rectangle in blue writing. </w:t>
      </w:r>
      <w:r w:rsidR="0062166B" w:rsidRPr="001316CD">
        <w:rPr>
          <w:sz w:val="24"/>
          <w:szCs w:val="24"/>
        </w:rPr>
        <w:t xml:space="preserve">Below the subheading there are five blue boxes with a graphic, subheading and body text (in white writing) inside each of them. </w:t>
      </w:r>
      <w:r w:rsidR="00BE6764" w:rsidRPr="001316CD">
        <w:rPr>
          <w:sz w:val="24"/>
          <w:szCs w:val="24"/>
        </w:rPr>
        <w:t>Underneath these blue boxes is a single, white rounded rectangle with dark text inside it.</w:t>
      </w:r>
    </w:p>
    <w:p w14:paraId="00000009" w14:textId="77777777" w:rsidR="004F7212" w:rsidRPr="001316CD" w:rsidRDefault="004F7212">
      <w:pPr>
        <w:rPr>
          <w:sz w:val="24"/>
          <w:szCs w:val="24"/>
        </w:rPr>
      </w:pPr>
    </w:p>
    <w:p w14:paraId="0000000B" w14:textId="67167420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Subheading 1</w:t>
      </w:r>
      <w:r w:rsidRPr="001316CD">
        <w:rPr>
          <w:sz w:val="24"/>
          <w:szCs w:val="24"/>
        </w:rPr>
        <w:t>: What can I put in my low waste kit?</w:t>
      </w:r>
    </w:p>
    <w:p w14:paraId="0000000C" w14:textId="5A382E45" w:rsidR="004F7212" w:rsidRPr="001316CD" w:rsidRDefault="00351BD3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Subheading 1A</w:t>
      </w:r>
      <w:r w:rsidR="005531FB" w:rsidRPr="001316CD">
        <w:rPr>
          <w:sz w:val="24"/>
          <w:szCs w:val="24"/>
        </w:rPr>
        <w:t xml:space="preserve">: Bag </w:t>
      </w:r>
    </w:p>
    <w:p w14:paraId="0000000D" w14:textId="2028277F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 xml:space="preserve">Body </w:t>
      </w:r>
      <w:r w:rsidR="00351BD3" w:rsidRPr="001316CD">
        <w:rPr>
          <w:sz w:val="24"/>
          <w:szCs w:val="24"/>
          <w:u w:val="single"/>
        </w:rPr>
        <w:t xml:space="preserve">text </w:t>
      </w:r>
      <w:r w:rsidRPr="001316CD">
        <w:rPr>
          <w:sz w:val="24"/>
          <w:szCs w:val="24"/>
          <w:u w:val="single"/>
        </w:rPr>
        <w:t>1</w:t>
      </w:r>
      <w:r w:rsidR="00351BD3" w:rsidRPr="001316CD">
        <w:rPr>
          <w:sz w:val="24"/>
          <w:szCs w:val="24"/>
          <w:u w:val="single"/>
        </w:rPr>
        <w:t>A</w:t>
      </w:r>
      <w:r w:rsidRPr="001316CD">
        <w:rPr>
          <w:sz w:val="24"/>
          <w:szCs w:val="24"/>
        </w:rPr>
        <w:t>: Use a bag to carry around your other reusable items, or to hold your groceries after your food shop. Try and fold a few extra in your bag, just in case you need them!</w:t>
      </w:r>
    </w:p>
    <w:p w14:paraId="0000000F" w14:textId="539E3D3C" w:rsidR="004F7212" w:rsidRPr="001316CD" w:rsidRDefault="00AB63D6">
      <w:pPr>
        <w:rPr>
          <w:sz w:val="24"/>
          <w:szCs w:val="24"/>
        </w:rPr>
      </w:pPr>
      <w:r w:rsidRPr="001316CD">
        <w:rPr>
          <w:sz w:val="24"/>
          <w:szCs w:val="24"/>
        </w:rPr>
        <w:t>[Graphic description: A white bag covered in a print of yellow flowers and green leaves, positioned to the left of the subheading and body text.]</w:t>
      </w:r>
    </w:p>
    <w:p w14:paraId="6957A883" w14:textId="77777777" w:rsidR="00AB63D6" w:rsidRPr="001316CD" w:rsidRDefault="00AB63D6">
      <w:pPr>
        <w:rPr>
          <w:sz w:val="24"/>
          <w:szCs w:val="24"/>
        </w:rPr>
      </w:pPr>
    </w:p>
    <w:p w14:paraId="00000010" w14:textId="02415A0C" w:rsidR="004F7212" w:rsidRPr="001316CD" w:rsidRDefault="00351BD3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Subheading 1B</w:t>
      </w:r>
      <w:r w:rsidR="005531FB" w:rsidRPr="001316CD">
        <w:rPr>
          <w:sz w:val="24"/>
          <w:szCs w:val="24"/>
        </w:rPr>
        <w:t>: Water bottle</w:t>
      </w:r>
    </w:p>
    <w:p w14:paraId="00000011" w14:textId="3537DC03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 xml:space="preserve">Body </w:t>
      </w:r>
      <w:r w:rsidR="00351BD3" w:rsidRPr="001316CD">
        <w:rPr>
          <w:sz w:val="24"/>
          <w:szCs w:val="24"/>
          <w:u w:val="single"/>
        </w:rPr>
        <w:t>text 1B</w:t>
      </w:r>
      <w:r w:rsidRPr="001316CD">
        <w:rPr>
          <w:sz w:val="24"/>
          <w:szCs w:val="24"/>
        </w:rPr>
        <w:t xml:space="preserve">: </w:t>
      </w:r>
      <w:r w:rsidR="0026318D" w:rsidRPr="001316CD">
        <w:rPr>
          <w:sz w:val="24"/>
          <w:szCs w:val="24"/>
        </w:rPr>
        <w:t xml:space="preserve">Use a reusable water bottle to avoid buying disposable plastic bottles. </w:t>
      </w:r>
      <w:r w:rsidRPr="001316CD">
        <w:rPr>
          <w:sz w:val="24"/>
          <w:szCs w:val="24"/>
        </w:rPr>
        <w:t>If you are on a budget, a tall glass jar will do the trick to hold your water</w:t>
      </w:r>
      <w:r w:rsidR="0026318D" w:rsidRPr="001316CD">
        <w:rPr>
          <w:sz w:val="24"/>
          <w:szCs w:val="24"/>
        </w:rPr>
        <w:t>!</w:t>
      </w:r>
    </w:p>
    <w:p w14:paraId="00000012" w14:textId="2A99D589" w:rsidR="004F7212" w:rsidRPr="001316CD" w:rsidRDefault="005531FB" w:rsidP="00AB63D6">
      <w:pPr>
        <w:rPr>
          <w:sz w:val="24"/>
          <w:szCs w:val="24"/>
        </w:rPr>
      </w:pPr>
      <w:r w:rsidRPr="001316CD">
        <w:rPr>
          <w:sz w:val="24"/>
          <w:szCs w:val="24"/>
        </w:rPr>
        <w:t xml:space="preserve">[Graphic description: There are two drink bottles. </w:t>
      </w:r>
      <w:r w:rsidR="00AB63D6" w:rsidRPr="001316CD">
        <w:rPr>
          <w:sz w:val="24"/>
          <w:szCs w:val="24"/>
        </w:rPr>
        <w:t>The first drink bottle is a white bottle with a yellow cork, and the second drink bottle is orange with a grey water droplet design on the front and black lid.</w:t>
      </w:r>
      <w:r w:rsidR="00CE2E9A" w:rsidRPr="001316CD">
        <w:rPr>
          <w:sz w:val="24"/>
          <w:szCs w:val="24"/>
        </w:rPr>
        <w:t xml:space="preserve"> These graphics are positioned to the left of the subheading and body text.</w:t>
      </w:r>
      <w:r w:rsidR="00AB63D6" w:rsidRPr="001316CD">
        <w:rPr>
          <w:sz w:val="24"/>
          <w:szCs w:val="24"/>
        </w:rPr>
        <w:t>]</w:t>
      </w:r>
    </w:p>
    <w:p w14:paraId="00000013" w14:textId="77777777" w:rsidR="004F7212" w:rsidRPr="001316CD" w:rsidRDefault="004F7212">
      <w:pPr>
        <w:rPr>
          <w:sz w:val="24"/>
          <w:szCs w:val="24"/>
        </w:rPr>
      </w:pPr>
    </w:p>
    <w:p w14:paraId="00000014" w14:textId="3596A119" w:rsidR="004F7212" w:rsidRPr="001316CD" w:rsidRDefault="00351BD3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Subheading 1C</w:t>
      </w:r>
      <w:r w:rsidR="005531FB" w:rsidRPr="001316CD">
        <w:rPr>
          <w:sz w:val="24"/>
          <w:szCs w:val="24"/>
        </w:rPr>
        <w:t>: Cutlery</w:t>
      </w:r>
    </w:p>
    <w:p w14:paraId="00000015" w14:textId="3B491523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 xml:space="preserve">Body </w:t>
      </w:r>
      <w:r w:rsidR="00351BD3" w:rsidRPr="001316CD">
        <w:rPr>
          <w:sz w:val="24"/>
          <w:szCs w:val="24"/>
          <w:u w:val="single"/>
        </w:rPr>
        <w:t>text 1C</w:t>
      </w:r>
      <w:r w:rsidRPr="001316CD">
        <w:rPr>
          <w:sz w:val="24"/>
          <w:szCs w:val="24"/>
        </w:rPr>
        <w:t>: Grab a knife, fork and spoon from home and wrap it in some cloth to make your own reusable cutlery set</w:t>
      </w:r>
      <w:r w:rsidR="0026318D" w:rsidRPr="001316CD">
        <w:rPr>
          <w:sz w:val="24"/>
          <w:szCs w:val="24"/>
        </w:rPr>
        <w:t>. K</w:t>
      </w:r>
      <w:r w:rsidRPr="001316CD">
        <w:rPr>
          <w:sz w:val="24"/>
          <w:szCs w:val="24"/>
        </w:rPr>
        <w:t>eep it your bag for when you need it!</w:t>
      </w:r>
    </w:p>
    <w:p w14:paraId="00000016" w14:textId="5029923C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</w:rPr>
        <w:t>[Graphic description: A black spoon, fork and knife</w:t>
      </w:r>
      <w:r w:rsidR="00CE2E9A" w:rsidRPr="001316CD">
        <w:rPr>
          <w:sz w:val="24"/>
          <w:szCs w:val="24"/>
        </w:rPr>
        <w:t xml:space="preserve"> that are positioned to the left of the subheading and body text.]</w:t>
      </w:r>
    </w:p>
    <w:p w14:paraId="431E31E9" w14:textId="77777777" w:rsidR="004625F4" w:rsidRPr="001316CD" w:rsidRDefault="004625F4">
      <w:pPr>
        <w:rPr>
          <w:sz w:val="24"/>
          <w:szCs w:val="24"/>
          <w:u w:val="single"/>
        </w:rPr>
      </w:pPr>
    </w:p>
    <w:p w14:paraId="00000018" w14:textId="7E1E772F" w:rsidR="004F7212" w:rsidRPr="001316CD" w:rsidRDefault="00351BD3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Subheading 1D</w:t>
      </w:r>
      <w:r w:rsidR="005531FB" w:rsidRPr="001316CD">
        <w:rPr>
          <w:sz w:val="24"/>
          <w:szCs w:val="24"/>
        </w:rPr>
        <w:t xml:space="preserve">: Food Container </w:t>
      </w:r>
    </w:p>
    <w:p w14:paraId="00000019" w14:textId="580CCADF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 xml:space="preserve">Body </w:t>
      </w:r>
      <w:r w:rsidR="00351BD3" w:rsidRPr="001316CD">
        <w:rPr>
          <w:sz w:val="24"/>
          <w:szCs w:val="24"/>
          <w:u w:val="single"/>
        </w:rPr>
        <w:t>text 1D</w:t>
      </w:r>
      <w:r w:rsidRPr="001316CD">
        <w:rPr>
          <w:sz w:val="24"/>
          <w:szCs w:val="24"/>
        </w:rPr>
        <w:t xml:space="preserve">: Containers or jars are great for storing loose items </w:t>
      </w:r>
      <w:r w:rsidR="0026318D" w:rsidRPr="001316CD">
        <w:rPr>
          <w:sz w:val="24"/>
          <w:szCs w:val="24"/>
        </w:rPr>
        <w:t>in when you go</w:t>
      </w:r>
      <w:r w:rsidRPr="001316CD">
        <w:rPr>
          <w:sz w:val="24"/>
          <w:szCs w:val="24"/>
        </w:rPr>
        <w:t xml:space="preserve"> food shopping, or to use as a takeaway container for when you get food from a </w:t>
      </w:r>
      <w:r w:rsidR="0026318D" w:rsidRPr="001316CD">
        <w:rPr>
          <w:sz w:val="24"/>
          <w:szCs w:val="24"/>
        </w:rPr>
        <w:t>restaurant or café!</w:t>
      </w:r>
    </w:p>
    <w:p w14:paraId="0000001A" w14:textId="22048C27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</w:rPr>
        <w:lastRenderedPageBreak/>
        <w:t>[Graphic description: A clear container with a brown lid with blue clips. Inside the container there are two slices of a red apple</w:t>
      </w:r>
      <w:r w:rsidR="00F06A70" w:rsidRPr="001316CD">
        <w:rPr>
          <w:sz w:val="24"/>
          <w:szCs w:val="24"/>
        </w:rPr>
        <w:t>. The graphic is positioned to the left of the subheading and body text.]</w:t>
      </w:r>
    </w:p>
    <w:p w14:paraId="0000001B" w14:textId="77777777" w:rsidR="004F7212" w:rsidRPr="001316CD" w:rsidRDefault="004F7212">
      <w:pPr>
        <w:rPr>
          <w:sz w:val="24"/>
          <w:szCs w:val="24"/>
        </w:rPr>
      </w:pPr>
    </w:p>
    <w:p w14:paraId="0000001C" w14:textId="3E6801B8" w:rsidR="004F7212" w:rsidRPr="001316CD" w:rsidRDefault="00351BD3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Subheading 1E</w:t>
      </w:r>
      <w:r w:rsidR="005531FB" w:rsidRPr="001316CD">
        <w:rPr>
          <w:sz w:val="24"/>
          <w:szCs w:val="24"/>
        </w:rPr>
        <w:t>: Cup</w:t>
      </w:r>
    </w:p>
    <w:p w14:paraId="0000001D" w14:textId="7D69F117" w:rsidR="004F7212" w:rsidRPr="001316CD" w:rsidRDefault="00351BD3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Body text 1E</w:t>
      </w:r>
      <w:r w:rsidR="005531FB" w:rsidRPr="001316CD">
        <w:rPr>
          <w:sz w:val="24"/>
          <w:szCs w:val="24"/>
        </w:rPr>
        <w:t>: If you don't have a reusable takeaway cup, you can use a mug that you have from home or get one from a second-hand store for a low price!</w:t>
      </w:r>
    </w:p>
    <w:p w14:paraId="10AE46DC" w14:textId="77777777" w:rsidR="008253BB" w:rsidRPr="001316CD" w:rsidRDefault="005531FB" w:rsidP="008253BB">
      <w:pPr>
        <w:rPr>
          <w:sz w:val="24"/>
          <w:szCs w:val="24"/>
        </w:rPr>
      </w:pPr>
      <w:r w:rsidRPr="001316CD">
        <w:rPr>
          <w:sz w:val="24"/>
          <w:szCs w:val="24"/>
        </w:rPr>
        <w:t xml:space="preserve">[Graphic description: A yellow mug with a pink camouflage print </w:t>
      </w:r>
      <w:r w:rsidR="008253BB" w:rsidRPr="001316CD">
        <w:rPr>
          <w:sz w:val="24"/>
          <w:szCs w:val="24"/>
        </w:rPr>
        <w:t>and</w:t>
      </w:r>
      <w:r w:rsidRPr="001316CD">
        <w:rPr>
          <w:sz w:val="24"/>
          <w:szCs w:val="24"/>
        </w:rPr>
        <w:t xml:space="preserve"> an orange handle. Inside the mug is brown </w:t>
      </w:r>
      <w:r w:rsidR="008253BB" w:rsidRPr="001316CD">
        <w:rPr>
          <w:sz w:val="24"/>
          <w:szCs w:val="24"/>
        </w:rPr>
        <w:t>liquid</w:t>
      </w:r>
      <w:r w:rsidRPr="001316CD">
        <w:rPr>
          <w:sz w:val="24"/>
          <w:szCs w:val="24"/>
        </w:rPr>
        <w:t>.</w:t>
      </w:r>
      <w:r w:rsidR="008253BB" w:rsidRPr="001316CD">
        <w:rPr>
          <w:sz w:val="24"/>
          <w:szCs w:val="24"/>
        </w:rPr>
        <w:t xml:space="preserve"> The graphic is positioned to the left of the subheading and body text.]</w:t>
      </w:r>
    </w:p>
    <w:p w14:paraId="0000001F" w14:textId="77777777" w:rsidR="004F7212" w:rsidRPr="001316CD" w:rsidRDefault="004F7212">
      <w:pPr>
        <w:rPr>
          <w:sz w:val="24"/>
          <w:szCs w:val="24"/>
        </w:rPr>
      </w:pPr>
    </w:p>
    <w:p w14:paraId="00000020" w14:textId="69E83F28" w:rsidR="004F7212" w:rsidRPr="001316CD" w:rsidRDefault="00351BD3">
      <w:pPr>
        <w:rPr>
          <w:sz w:val="24"/>
          <w:szCs w:val="24"/>
        </w:rPr>
      </w:pPr>
      <w:r w:rsidRPr="001316CD">
        <w:rPr>
          <w:sz w:val="24"/>
          <w:szCs w:val="24"/>
          <w:u w:val="single"/>
        </w:rPr>
        <w:t>Body text:</w:t>
      </w:r>
      <w:r w:rsidR="005531FB" w:rsidRPr="001316CD">
        <w:rPr>
          <w:sz w:val="24"/>
          <w:szCs w:val="24"/>
        </w:rPr>
        <w:t xml:space="preserve"> Before using your reusable items </w:t>
      </w:r>
      <w:r w:rsidR="001316CD" w:rsidRPr="001316CD">
        <w:rPr>
          <w:sz w:val="24"/>
          <w:szCs w:val="24"/>
        </w:rPr>
        <w:t>to get takeaway food or drinks,</w:t>
      </w:r>
      <w:r w:rsidR="005531FB" w:rsidRPr="001316CD">
        <w:rPr>
          <w:sz w:val="24"/>
          <w:szCs w:val="24"/>
        </w:rPr>
        <w:t xml:space="preserve"> make sure that they are </w:t>
      </w:r>
      <w:r w:rsidR="005531FB" w:rsidRPr="001316CD">
        <w:rPr>
          <w:b/>
          <w:sz w:val="24"/>
          <w:szCs w:val="24"/>
        </w:rPr>
        <w:t>empty, clean and dry</w:t>
      </w:r>
      <w:r w:rsidR="005531FB" w:rsidRPr="001316CD">
        <w:rPr>
          <w:sz w:val="24"/>
          <w:szCs w:val="24"/>
        </w:rPr>
        <w:t>!</w:t>
      </w:r>
    </w:p>
    <w:p w14:paraId="00000021" w14:textId="77777777" w:rsidR="004F7212" w:rsidRPr="001316CD" w:rsidRDefault="004F7212">
      <w:pPr>
        <w:rPr>
          <w:sz w:val="24"/>
          <w:szCs w:val="24"/>
        </w:rPr>
      </w:pPr>
    </w:p>
    <w:p w14:paraId="00000022" w14:textId="77777777" w:rsidR="004F7212" w:rsidRPr="001316CD" w:rsidRDefault="005531FB">
      <w:pPr>
        <w:rPr>
          <w:sz w:val="24"/>
          <w:szCs w:val="24"/>
          <w:u w:val="single"/>
        </w:rPr>
      </w:pPr>
      <w:r w:rsidRPr="001316CD">
        <w:rPr>
          <w:sz w:val="24"/>
          <w:szCs w:val="24"/>
          <w:u w:val="single"/>
        </w:rPr>
        <w:t>Description of banner:</w:t>
      </w:r>
    </w:p>
    <w:p w14:paraId="00000023" w14:textId="161BFED3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</w:rPr>
        <w:t xml:space="preserve">Dark blue rectangle banner positioned at the bottom of the resource, with the Government of Western Australia, Waste Authority of Western Australia logo positioned in the </w:t>
      </w:r>
      <w:r w:rsidR="00943860" w:rsidRPr="001316CD">
        <w:rPr>
          <w:sz w:val="24"/>
          <w:szCs w:val="24"/>
        </w:rPr>
        <w:t>far-left</w:t>
      </w:r>
      <w:r w:rsidRPr="001316CD">
        <w:rPr>
          <w:sz w:val="24"/>
          <w:szCs w:val="24"/>
        </w:rPr>
        <w:t xml:space="preserve"> corner, and the Youth Affairs Council of Western Australia and Youth Educating about Waste logo positioned in the </w:t>
      </w:r>
      <w:r w:rsidR="00943860" w:rsidRPr="001316CD">
        <w:rPr>
          <w:sz w:val="24"/>
          <w:szCs w:val="24"/>
        </w:rPr>
        <w:t>far-right</w:t>
      </w:r>
      <w:r w:rsidRPr="001316CD">
        <w:rPr>
          <w:sz w:val="24"/>
          <w:szCs w:val="24"/>
        </w:rPr>
        <w:t xml:space="preserve"> corner.</w:t>
      </w:r>
    </w:p>
    <w:p w14:paraId="00000024" w14:textId="16F79A3E" w:rsidR="004F7212" w:rsidRPr="001316CD" w:rsidRDefault="005531FB">
      <w:pPr>
        <w:rPr>
          <w:sz w:val="24"/>
          <w:szCs w:val="24"/>
        </w:rPr>
      </w:pPr>
      <w:r w:rsidRPr="001316CD">
        <w:rPr>
          <w:sz w:val="24"/>
          <w:szCs w:val="24"/>
        </w:rPr>
        <w:t xml:space="preserve">[Image description: (far left to right) First logo is of the Western Australian emblem: two kangaroos standing beside a crest, with a swan inside, both holding a boomerang. On top of the crest is a crown with a kangaroo paw on either side. Underneath the emblem are the words ‘Government of Western Australia.’ The second logo is a ‘U’ shape design with the words ‘WASTE AUTHORITY’ beside it and the phrase ‘WA… TOO GOOD TO WASTE’ beneath it. The third logo in the </w:t>
      </w:r>
      <w:r w:rsidR="00943860" w:rsidRPr="001316CD">
        <w:rPr>
          <w:sz w:val="24"/>
          <w:szCs w:val="24"/>
        </w:rPr>
        <w:t>far-right</w:t>
      </w:r>
      <w:r w:rsidRPr="001316CD">
        <w:rPr>
          <w:sz w:val="24"/>
          <w:szCs w:val="24"/>
        </w:rPr>
        <w:t xml:space="preserve"> corner is a purple circle with ‘yacwa.org.au’ written inside the circle in white lettering. Second logo is a white circle with ‘Youth Educating About Waste’ written inside the circle in green lettering, with a graphic of a small silver garbage bin.]</w:t>
      </w:r>
    </w:p>
    <w:p w14:paraId="00000025" w14:textId="77777777" w:rsidR="004F7212" w:rsidRDefault="004F7212">
      <w:pPr>
        <w:rPr>
          <w:sz w:val="24"/>
          <w:szCs w:val="24"/>
        </w:rPr>
      </w:pPr>
    </w:p>
    <w:p w14:paraId="00000026" w14:textId="77777777" w:rsidR="004F7212" w:rsidRDefault="004F7212"/>
    <w:sectPr w:rsidR="004F7212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5C6B6" w14:textId="77777777" w:rsidR="00671542" w:rsidRDefault="00671542">
      <w:pPr>
        <w:spacing w:line="240" w:lineRule="auto"/>
      </w:pPr>
      <w:r>
        <w:separator/>
      </w:r>
    </w:p>
  </w:endnote>
  <w:endnote w:type="continuationSeparator" w:id="0">
    <w:p w14:paraId="7A522BE4" w14:textId="77777777" w:rsidR="00671542" w:rsidRDefault="006715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F9B62" w14:textId="77777777" w:rsidR="00671542" w:rsidRDefault="00671542">
      <w:pPr>
        <w:spacing w:line="240" w:lineRule="auto"/>
      </w:pPr>
      <w:r>
        <w:separator/>
      </w:r>
    </w:p>
  </w:footnote>
  <w:footnote w:type="continuationSeparator" w:id="0">
    <w:p w14:paraId="3BFF9D40" w14:textId="77777777" w:rsidR="00671542" w:rsidRDefault="006715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7" w14:textId="77777777" w:rsidR="004F7212" w:rsidRDefault="004F721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12"/>
    <w:rsid w:val="001316CD"/>
    <w:rsid w:val="0026318D"/>
    <w:rsid w:val="00351BD3"/>
    <w:rsid w:val="00456905"/>
    <w:rsid w:val="004625F4"/>
    <w:rsid w:val="004F7212"/>
    <w:rsid w:val="005531FB"/>
    <w:rsid w:val="0062166B"/>
    <w:rsid w:val="00671542"/>
    <w:rsid w:val="006B428E"/>
    <w:rsid w:val="008253BB"/>
    <w:rsid w:val="00943860"/>
    <w:rsid w:val="00964083"/>
    <w:rsid w:val="00AB63D6"/>
    <w:rsid w:val="00BE6764"/>
    <w:rsid w:val="00CE2E9A"/>
    <w:rsid w:val="00F0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8511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635</Words>
  <Characters>3625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11</cp:revision>
  <dcterms:created xsi:type="dcterms:W3CDTF">2020-05-27T07:22:00Z</dcterms:created>
  <dcterms:modified xsi:type="dcterms:W3CDTF">2020-06-02T07:42:00Z</dcterms:modified>
</cp:coreProperties>
</file>